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0" w:type="dxa"/>
        <w:jc w:val="center"/>
        <w:tblCellSpacing w:w="0" w:type="dxa"/>
        <w:tblCellMar>
          <w:left w:w="0" w:type="dxa"/>
          <w:right w:w="0" w:type="dxa"/>
        </w:tblCellMar>
        <w:tblLook w:val="04A0" w:firstRow="1" w:lastRow="0" w:firstColumn="1" w:lastColumn="0" w:noHBand="0" w:noVBand="1"/>
      </w:tblPr>
      <w:tblGrid>
        <w:gridCol w:w="20"/>
        <w:gridCol w:w="9580"/>
      </w:tblGrid>
      <w:tr w:rsidR="00801139" w:rsidRPr="00341DEB" w14:paraId="41A01FF3" w14:textId="77777777" w:rsidTr="00801139">
        <w:trPr>
          <w:tblCellSpacing w:w="0" w:type="dxa"/>
          <w:jc w:val="center"/>
        </w:trPr>
        <w:tc>
          <w:tcPr>
            <w:tcW w:w="20" w:type="dxa"/>
            <w:hideMark/>
          </w:tcPr>
          <w:p w14:paraId="41A01FE3" w14:textId="77777777" w:rsidR="00801139" w:rsidRPr="00341DEB" w:rsidRDefault="00801139" w:rsidP="0060315B">
            <w:pPr>
              <w:spacing w:after="0" w:line="240" w:lineRule="auto"/>
              <w:rPr>
                <w:rFonts w:ascii="Verdana" w:eastAsia="Times New Roman" w:hAnsi="Verdana" w:cs="Times New Roman"/>
                <w:color w:val="000000"/>
                <w:sz w:val="24"/>
                <w:szCs w:val="24"/>
                <w:lang w:eastAsia="en-GB"/>
              </w:rPr>
            </w:pPr>
            <w:bookmarkStart w:id="0" w:name="_GoBack"/>
            <w:bookmarkEnd w:id="0"/>
          </w:p>
        </w:tc>
        <w:tc>
          <w:tcPr>
            <w:tcW w:w="9580" w:type="dxa"/>
            <w:hideMark/>
          </w:tcPr>
          <w:p w14:paraId="41A01FE4" w14:textId="77777777" w:rsidR="00801139" w:rsidRPr="00341DEB" w:rsidRDefault="00801139" w:rsidP="0060315B">
            <w:pPr>
              <w:spacing w:after="0" w:line="240" w:lineRule="auto"/>
              <w:rPr>
                <w:rFonts w:ascii="Verdana" w:eastAsia="Times New Roman" w:hAnsi="Verdana" w:cs="Times New Roman"/>
                <w:vanish/>
                <w:color w:val="000000"/>
                <w:sz w:val="24"/>
                <w:szCs w:val="24"/>
                <w:lang w:eastAsia="en-GB"/>
              </w:rPr>
            </w:pPr>
            <w:r>
              <w:rPr>
                <w:rFonts w:ascii="Verdana" w:eastAsia="Times New Roman" w:hAnsi="Verdana" w:cs="Times New Roman"/>
                <w:vanish/>
                <w:color w:val="000000"/>
                <w:sz w:val="24"/>
                <w:szCs w:val="24"/>
                <w:lang w:eastAsia="en-GB"/>
              </w:rPr>
              <w:t xml:space="preserve"> </w:t>
            </w:r>
          </w:p>
          <w:p w14:paraId="41A01FE5" w14:textId="77777777" w:rsidR="00801139" w:rsidRPr="00341DEB" w:rsidRDefault="00801139" w:rsidP="0060315B">
            <w:pPr>
              <w:shd w:val="clear" w:color="auto" w:fill="E4E7EA"/>
              <w:spacing w:after="60" w:line="240" w:lineRule="auto"/>
              <w:rPr>
                <w:rFonts w:ascii="Arial" w:eastAsia="Times New Roman" w:hAnsi="Arial" w:cs="Arial"/>
                <w:b/>
                <w:bCs/>
                <w:color w:val="333D47"/>
                <w:sz w:val="24"/>
                <w:szCs w:val="24"/>
                <w:lang w:eastAsia="en-GB"/>
              </w:rPr>
            </w:pPr>
            <w:bookmarkStart w:id="1" w:name="#Business"/>
            <w:bookmarkEnd w:id="1"/>
            <w:r>
              <w:rPr>
                <w:rFonts w:ascii="Arial" w:eastAsia="Times New Roman" w:hAnsi="Arial" w:cs="Arial"/>
                <w:b/>
                <w:bCs/>
                <w:color w:val="333D47"/>
                <w:sz w:val="24"/>
                <w:szCs w:val="24"/>
                <w:lang w:eastAsia="en-GB"/>
              </w:rPr>
              <w:t xml:space="preserve"> </w:t>
            </w:r>
            <w:r w:rsidR="009D3C4A">
              <w:rPr>
                <w:rFonts w:ascii="Arial" w:eastAsia="Times New Roman" w:hAnsi="Arial" w:cs="Arial"/>
                <w:b/>
                <w:bCs/>
                <w:color w:val="333D47"/>
                <w:sz w:val="24"/>
                <w:szCs w:val="24"/>
                <w:lang w:eastAsia="en-GB"/>
              </w:rPr>
              <w:t>Biography</w:t>
            </w:r>
          </w:p>
          <w:p w14:paraId="41A01FE6" w14:textId="77777777" w:rsidR="00801139" w:rsidRDefault="009D3C4A" w:rsidP="009D3C4A">
            <w:pPr>
              <w:spacing w:after="0" w:line="240" w:lineRule="auto"/>
              <w:ind w:left="462" w:firstLine="1131"/>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 xml:space="preserve">                  </w:t>
            </w:r>
            <w:r w:rsidR="00801139" w:rsidRPr="00341DEB">
              <w:rPr>
                <w:rFonts w:ascii="Verdana" w:eastAsia="Times New Roman" w:hAnsi="Verdana" w:cs="Times New Roman"/>
                <w:noProof/>
                <w:color w:val="000000"/>
                <w:sz w:val="24"/>
                <w:szCs w:val="24"/>
                <w:lang w:eastAsia="en-GB"/>
              </w:rPr>
              <w:drawing>
                <wp:inline distT="0" distB="0" distL="0" distR="0" wp14:anchorId="41A01FF6" wp14:editId="41A01FF7">
                  <wp:extent cx="1905000" cy="2362200"/>
                  <wp:effectExtent l="0" t="0" r="0" b="0"/>
                  <wp:docPr id="2" name="Picture 2" descr="Lt General Richard Felton CBE - Director General 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 General Richard Felton CBE - Director General DS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362200"/>
                          </a:xfrm>
                          <a:prstGeom prst="rect">
                            <a:avLst/>
                          </a:prstGeom>
                          <a:noFill/>
                          <a:ln>
                            <a:noFill/>
                          </a:ln>
                        </pic:spPr>
                      </pic:pic>
                    </a:graphicData>
                  </a:graphic>
                </wp:inline>
              </w:drawing>
            </w:r>
          </w:p>
          <w:p w14:paraId="41A01FE7" w14:textId="77777777" w:rsidR="009D3C4A" w:rsidRPr="00341DEB" w:rsidRDefault="009D3C4A" w:rsidP="00801139">
            <w:pPr>
              <w:spacing w:after="0" w:line="240" w:lineRule="auto"/>
              <w:ind w:left="462" w:firstLine="1131"/>
              <w:jc w:val="center"/>
              <w:rPr>
                <w:rFonts w:ascii="Verdana" w:eastAsia="Times New Roman" w:hAnsi="Verdana" w:cs="Times New Roman"/>
                <w:color w:val="000000"/>
                <w:sz w:val="24"/>
                <w:szCs w:val="24"/>
                <w:lang w:eastAsia="en-GB"/>
              </w:rPr>
            </w:pPr>
          </w:p>
          <w:p w14:paraId="41A01FE8" w14:textId="77777777" w:rsidR="009D3C4A" w:rsidRDefault="009D3C4A" w:rsidP="0060315B">
            <w:pPr>
              <w:spacing w:after="0" w:line="240" w:lineRule="auto"/>
              <w:rPr>
                <w:rFonts w:ascii="Arial" w:eastAsia="Times New Roman" w:hAnsi="Arial" w:cs="Arial"/>
                <w:i/>
                <w:iCs/>
                <w:color w:val="636363"/>
                <w:sz w:val="19"/>
                <w:szCs w:val="19"/>
                <w:lang w:eastAsia="en-GB"/>
              </w:rPr>
            </w:pPr>
          </w:p>
          <w:p w14:paraId="41A01FE9" w14:textId="77777777" w:rsidR="00801139" w:rsidRPr="009D3C4A" w:rsidRDefault="00801139" w:rsidP="0060315B">
            <w:pPr>
              <w:spacing w:after="0" w:line="240" w:lineRule="auto"/>
              <w:rPr>
                <w:rFonts w:ascii="Arial" w:eastAsia="Times New Roman" w:hAnsi="Arial" w:cs="Arial"/>
                <w:b/>
                <w:i/>
                <w:iCs/>
                <w:color w:val="636363"/>
                <w:sz w:val="19"/>
                <w:szCs w:val="19"/>
                <w:lang w:eastAsia="en-GB"/>
              </w:rPr>
            </w:pPr>
            <w:r w:rsidRPr="009D3C4A">
              <w:rPr>
                <w:rFonts w:ascii="Arial" w:eastAsia="Times New Roman" w:hAnsi="Arial" w:cs="Arial"/>
                <w:b/>
                <w:i/>
                <w:iCs/>
                <w:color w:val="636363"/>
                <w:sz w:val="19"/>
                <w:szCs w:val="19"/>
                <w:lang w:eastAsia="en-GB"/>
              </w:rPr>
              <w:t>Director General Defence Safety Authority (DSA) Lieutenant General Richard Felton CBE</w:t>
            </w:r>
          </w:p>
          <w:p w14:paraId="41A01FEA" w14:textId="77777777" w:rsidR="00801139" w:rsidRPr="00341DEB" w:rsidRDefault="00801139" w:rsidP="0060315B">
            <w:pPr>
              <w:spacing w:after="0" w:line="240" w:lineRule="auto"/>
              <w:rPr>
                <w:rFonts w:ascii="Arial" w:eastAsia="Times New Roman" w:hAnsi="Arial" w:cs="Arial"/>
                <w:color w:val="333D47"/>
                <w:sz w:val="20"/>
                <w:szCs w:val="20"/>
                <w:lang w:eastAsia="en-GB"/>
              </w:rPr>
            </w:pPr>
            <w:r w:rsidRPr="00341DEB">
              <w:rPr>
                <w:rFonts w:ascii="Arial" w:eastAsia="Times New Roman" w:hAnsi="Arial" w:cs="Arial"/>
                <w:color w:val="333D47"/>
                <w:sz w:val="20"/>
                <w:szCs w:val="20"/>
                <w:lang w:eastAsia="en-GB"/>
              </w:rPr>
              <w:t xml:space="preserve">  </w:t>
            </w:r>
          </w:p>
          <w:p w14:paraId="41A01FEB" w14:textId="77777777" w:rsidR="00801139" w:rsidRPr="00341DEB" w:rsidRDefault="00801139" w:rsidP="0060315B">
            <w:pPr>
              <w:spacing w:after="100" w:afterAutospacing="1" w:line="240" w:lineRule="auto"/>
              <w:rPr>
                <w:rFonts w:ascii="Arial" w:eastAsia="Times New Roman" w:hAnsi="Arial" w:cs="Arial"/>
                <w:color w:val="333D47"/>
                <w:sz w:val="20"/>
                <w:szCs w:val="20"/>
                <w:lang w:eastAsia="en-GB"/>
              </w:rPr>
            </w:pPr>
            <w:r w:rsidRPr="00341DEB">
              <w:rPr>
                <w:rFonts w:ascii="Arial" w:eastAsia="Times New Roman" w:hAnsi="Arial" w:cs="Arial"/>
                <w:color w:val="333D47"/>
                <w:lang w:eastAsia="en-GB"/>
              </w:rPr>
              <w:t>Richard Felton was commissioned as an Infantry officer into the Gloucestershire Regiment in 1985.  He transferred to the Army Air Corps in 1998.  He was awarded his Army Pilot’s Wings in 1990 and is qualified on the Gazelle (1990), Lynx (1999) and Apache AH-64D (2003).</w:t>
            </w:r>
          </w:p>
          <w:p w14:paraId="41A01FEC" w14:textId="77777777" w:rsidR="00801139" w:rsidRPr="00341DEB" w:rsidRDefault="00801139" w:rsidP="0060315B">
            <w:pPr>
              <w:spacing w:after="100" w:afterAutospacing="1" w:line="240" w:lineRule="auto"/>
              <w:rPr>
                <w:rFonts w:ascii="Arial" w:eastAsia="Times New Roman" w:hAnsi="Arial" w:cs="Arial"/>
                <w:color w:val="333D47"/>
                <w:sz w:val="20"/>
                <w:szCs w:val="20"/>
                <w:lang w:eastAsia="en-GB"/>
              </w:rPr>
            </w:pPr>
            <w:r w:rsidRPr="00341DEB">
              <w:rPr>
                <w:rFonts w:ascii="Arial" w:eastAsia="Times New Roman" w:hAnsi="Arial" w:cs="Arial"/>
                <w:color w:val="333D47"/>
                <w:lang w:eastAsia="en-GB"/>
              </w:rPr>
              <w:t>He has commanded 669 Squadron Army Air Corps (1999 – 2001), 9 Regiment Army Air Corps (2004-06), 4</w:t>
            </w:r>
            <w:r w:rsidRPr="00341DEB">
              <w:rPr>
                <w:rFonts w:ascii="Arial" w:eastAsia="Times New Roman" w:hAnsi="Arial" w:cs="Arial"/>
                <w:color w:val="333D47"/>
                <w:vertAlign w:val="superscript"/>
                <w:lang w:eastAsia="en-GB"/>
              </w:rPr>
              <w:t>th</w:t>
            </w:r>
            <w:r w:rsidRPr="00341DEB">
              <w:rPr>
                <w:rFonts w:ascii="Arial" w:eastAsia="Times New Roman" w:hAnsi="Arial" w:cs="Arial"/>
                <w:color w:val="333D47"/>
                <w:lang w:eastAsia="en-GB"/>
              </w:rPr>
              <w:t xml:space="preserve"> Mechanized Brigade (2009-11) and UK’s Joint Force Headquarters (2011-13), where as the Chief of Joint Force Operations he was UK Defence’s default 1* commander for contingent operations and in 2013 the Force Commander of the EU Battle Group.  He took over command of the Joint Helicopter Command in March 2014.</w:t>
            </w:r>
          </w:p>
          <w:p w14:paraId="41A01FED" w14:textId="77777777" w:rsidR="00801139" w:rsidRPr="00341DEB" w:rsidRDefault="00801139" w:rsidP="0060315B">
            <w:pPr>
              <w:spacing w:after="100" w:afterAutospacing="1" w:line="240" w:lineRule="auto"/>
              <w:rPr>
                <w:rFonts w:ascii="Arial" w:eastAsia="Times New Roman" w:hAnsi="Arial" w:cs="Arial"/>
                <w:color w:val="333D47"/>
                <w:sz w:val="20"/>
                <w:szCs w:val="20"/>
                <w:lang w:eastAsia="en-GB"/>
              </w:rPr>
            </w:pPr>
            <w:r w:rsidRPr="00341DEB">
              <w:rPr>
                <w:rFonts w:ascii="Arial" w:eastAsia="Times New Roman" w:hAnsi="Arial" w:cs="Arial"/>
                <w:color w:val="333D47"/>
                <w:lang w:eastAsia="en-GB"/>
              </w:rPr>
              <w:t>On the staff, he was Chief of Staff of 7</w:t>
            </w:r>
            <w:r w:rsidRPr="00341DEB">
              <w:rPr>
                <w:rFonts w:ascii="Arial" w:eastAsia="Times New Roman" w:hAnsi="Arial" w:cs="Arial"/>
                <w:color w:val="333D47"/>
                <w:vertAlign w:val="superscript"/>
                <w:lang w:eastAsia="en-GB"/>
              </w:rPr>
              <w:t>th</w:t>
            </w:r>
            <w:r w:rsidRPr="00341DEB">
              <w:rPr>
                <w:rFonts w:ascii="Arial" w:eastAsia="Times New Roman" w:hAnsi="Arial" w:cs="Arial"/>
                <w:color w:val="333D47"/>
                <w:lang w:eastAsia="en-GB"/>
              </w:rPr>
              <w:t xml:space="preserve"> Armoured Brigade (1996-99), SO1 LAND in the Directorate of Operational Capability (2001-03 – responsible for operational audits of UK Defence capabilities for Ministers and the Chiefs of Staff) and Chief of Staff of 1</w:t>
            </w:r>
            <w:r w:rsidRPr="00341DEB">
              <w:rPr>
                <w:rFonts w:ascii="Arial" w:eastAsia="Times New Roman" w:hAnsi="Arial" w:cs="Arial"/>
                <w:color w:val="333D47"/>
                <w:vertAlign w:val="superscript"/>
                <w:lang w:eastAsia="en-GB"/>
              </w:rPr>
              <w:t>st</w:t>
            </w:r>
            <w:r w:rsidRPr="00341DEB">
              <w:rPr>
                <w:rFonts w:ascii="Arial" w:eastAsia="Times New Roman" w:hAnsi="Arial" w:cs="Arial"/>
                <w:color w:val="333D47"/>
                <w:lang w:eastAsia="en-GB"/>
              </w:rPr>
              <w:t xml:space="preserve"> (United Kingdom) Armoured Division (2007-09).</w:t>
            </w:r>
          </w:p>
          <w:p w14:paraId="41A01FEE" w14:textId="77777777" w:rsidR="00801139" w:rsidRPr="00341DEB" w:rsidRDefault="00801139" w:rsidP="0060315B">
            <w:pPr>
              <w:spacing w:after="100" w:afterAutospacing="1" w:line="240" w:lineRule="auto"/>
              <w:rPr>
                <w:rFonts w:ascii="Arial" w:eastAsia="Times New Roman" w:hAnsi="Arial" w:cs="Arial"/>
                <w:color w:val="333D47"/>
                <w:sz w:val="20"/>
                <w:szCs w:val="20"/>
                <w:lang w:eastAsia="en-GB"/>
              </w:rPr>
            </w:pPr>
            <w:r w:rsidRPr="00341DEB">
              <w:rPr>
                <w:rFonts w:ascii="Arial" w:eastAsia="Times New Roman" w:hAnsi="Arial" w:cs="Arial"/>
                <w:color w:val="333D47"/>
                <w:lang w:eastAsia="en-GB"/>
              </w:rPr>
              <w:t> He has served on operations as an Infantry Platoon Commander in Northern Ireland (1987-89), as Chief of Operations of the UK led Multi-National Division in Banja Luka, Bosnia (1997), as Commander of the UK Joint Helicopter Force (Afghanistan) in 2006, as Chief of Staff of the UK led Multi-National Division in Basra, Iraq (2007-08) and as Commander of the UK led Multi-National Task Force Helmand in Afghanistan in 2010.</w:t>
            </w:r>
          </w:p>
          <w:p w14:paraId="41A01FEF" w14:textId="77777777" w:rsidR="00801139" w:rsidRPr="00341DEB" w:rsidRDefault="00801139" w:rsidP="0060315B">
            <w:pPr>
              <w:spacing w:after="100" w:afterAutospacing="1" w:line="240" w:lineRule="auto"/>
              <w:rPr>
                <w:rFonts w:ascii="Arial" w:eastAsia="Times New Roman" w:hAnsi="Arial" w:cs="Arial"/>
                <w:color w:val="333D47"/>
                <w:sz w:val="20"/>
                <w:szCs w:val="20"/>
                <w:lang w:eastAsia="en-GB"/>
              </w:rPr>
            </w:pPr>
            <w:r w:rsidRPr="00341DEB">
              <w:rPr>
                <w:rFonts w:ascii="Arial" w:eastAsia="Times New Roman" w:hAnsi="Arial" w:cs="Arial"/>
                <w:color w:val="333D47"/>
                <w:lang w:eastAsia="en-GB"/>
              </w:rPr>
              <w:t xml:space="preserve">He is a graduate of the Army Staff College (1995-6) and the Higher Command and Staff Course (2007) and was a Member of the Royal College of Defence Studies (2013-14). </w:t>
            </w:r>
          </w:p>
          <w:p w14:paraId="41A01FF0" w14:textId="77777777" w:rsidR="00801139" w:rsidRPr="00341DEB" w:rsidRDefault="00801139" w:rsidP="0060315B">
            <w:pPr>
              <w:spacing w:after="100" w:afterAutospacing="1" w:line="240" w:lineRule="auto"/>
              <w:rPr>
                <w:rFonts w:ascii="Arial" w:eastAsia="Times New Roman" w:hAnsi="Arial" w:cs="Arial"/>
                <w:color w:val="333D47"/>
                <w:sz w:val="20"/>
                <w:szCs w:val="20"/>
                <w:lang w:eastAsia="en-GB"/>
              </w:rPr>
            </w:pPr>
            <w:r w:rsidRPr="00341DEB">
              <w:rPr>
                <w:rFonts w:ascii="Arial" w:eastAsia="Times New Roman" w:hAnsi="Arial" w:cs="Arial"/>
                <w:color w:val="333D47"/>
                <w:lang w:eastAsia="en-GB"/>
              </w:rPr>
              <w:t> For operational service, he has been Mentioned in Dispatches (1991) for operations in Northern Ireland, appointed MBE (1998) for operations in Bosnia, OBE (2006) and CBE (2011) for operations in Afghanistan and awarded a Queen’s Commendation for Valuable Service for duties in Libya (2014).</w:t>
            </w:r>
          </w:p>
          <w:p w14:paraId="41A01FF1" w14:textId="77777777" w:rsidR="00801139" w:rsidRPr="00341DEB" w:rsidRDefault="00801139" w:rsidP="0060315B">
            <w:pPr>
              <w:spacing w:after="100" w:afterAutospacing="1" w:line="240" w:lineRule="auto"/>
              <w:rPr>
                <w:rFonts w:ascii="Arial" w:eastAsia="Times New Roman" w:hAnsi="Arial" w:cs="Arial"/>
                <w:color w:val="333D47"/>
                <w:sz w:val="20"/>
                <w:szCs w:val="20"/>
                <w:lang w:eastAsia="en-GB"/>
              </w:rPr>
            </w:pPr>
            <w:r w:rsidRPr="00341DEB">
              <w:rPr>
                <w:rFonts w:ascii="Arial" w:eastAsia="Times New Roman" w:hAnsi="Arial" w:cs="Arial"/>
                <w:color w:val="333D47"/>
                <w:lang w:eastAsia="en-GB"/>
              </w:rPr>
              <w:t>Richard left the JHC in March 2017 to assume the appointment of Director General of the Defence Safety Authority in April 2017 on promotion to Lieutenant General.</w:t>
            </w:r>
          </w:p>
          <w:p w14:paraId="41A01FF2" w14:textId="77777777" w:rsidR="00801139" w:rsidRPr="00341DEB" w:rsidRDefault="00801139" w:rsidP="0060315B">
            <w:pPr>
              <w:spacing w:before="120" w:after="120" w:line="240" w:lineRule="auto"/>
              <w:rPr>
                <w:rFonts w:ascii="Times New Roman" w:eastAsia="Times New Roman" w:hAnsi="Times New Roman" w:cs="Times New Roman"/>
                <w:color w:val="333D47"/>
                <w:sz w:val="24"/>
                <w:szCs w:val="24"/>
                <w:lang w:eastAsia="en-GB"/>
              </w:rPr>
            </w:pPr>
            <w:r w:rsidRPr="00341DEB">
              <w:rPr>
                <w:rFonts w:ascii="Times New Roman" w:eastAsia="Times New Roman" w:hAnsi="Times New Roman" w:cs="Times New Roman"/>
                <w:b/>
                <w:bCs/>
                <w:color w:val="333D47"/>
                <w:sz w:val="16"/>
                <w:szCs w:val="16"/>
                <w:lang w:val="en-US" w:eastAsia="en-GB"/>
              </w:rPr>
              <w:t> </w:t>
            </w:r>
          </w:p>
        </w:tc>
      </w:tr>
    </w:tbl>
    <w:p w14:paraId="41A01FF4" w14:textId="77777777" w:rsidR="00801139" w:rsidRDefault="00801139" w:rsidP="00801139"/>
    <w:p w14:paraId="41A01FF5" w14:textId="77777777" w:rsidR="00163293" w:rsidRPr="00801139" w:rsidRDefault="00163293" w:rsidP="00801139"/>
    <w:sectPr w:rsidR="00163293" w:rsidRPr="00801139" w:rsidSect="009D3C4A">
      <w:pgSz w:w="11906" w:h="16838"/>
      <w:pgMar w:top="144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EB"/>
    <w:rsid w:val="00163293"/>
    <w:rsid w:val="001E0D8A"/>
    <w:rsid w:val="00341DEB"/>
    <w:rsid w:val="00801139"/>
    <w:rsid w:val="009D3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1FE3"/>
  <w15:docId w15:val="{E84E3173-E8A0-4113-80E7-D8FF9E48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D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939520">
      <w:bodyDiv w:val="1"/>
      <w:marLeft w:val="0"/>
      <w:marRight w:val="0"/>
      <w:marTop w:val="0"/>
      <w:marBottom w:val="0"/>
      <w:divBdr>
        <w:top w:val="none" w:sz="0" w:space="0" w:color="auto"/>
        <w:left w:val="none" w:sz="0" w:space="0" w:color="auto"/>
        <w:bottom w:val="none" w:sz="0" w:space="0" w:color="auto"/>
        <w:right w:val="none" w:sz="0" w:space="0" w:color="auto"/>
      </w:divBdr>
      <w:divsChild>
        <w:div w:id="1179854186">
          <w:marLeft w:val="0"/>
          <w:marRight w:val="0"/>
          <w:marTop w:val="100"/>
          <w:marBottom w:val="100"/>
          <w:divBdr>
            <w:top w:val="none" w:sz="0" w:space="0" w:color="auto"/>
            <w:left w:val="none" w:sz="0" w:space="0" w:color="auto"/>
            <w:bottom w:val="none" w:sz="0" w:space="0" w:color="auto"/>
            <w:right w:val="none" w:sz="0" w:space="0" w:color="auto"/>
          </w:divBdr>
          <w:divsChild>
            <w:div w:id="1220046706">
              <w:marLeft w:val="0"/>
              <w:marRight w:val="0"/>
              <w:marTop w:val="15"/>
              <w:marBottom w:val="0"/>
              <w:divBdr>
                <w:top w:val="none" w:sz="0" w:space="0" w:color="auto"/>
                <w:left w:val="none" w:sz="0" w:space="0" w:color="auto"/>
                <w:bottom w:val="none" w:sz="0" w:space="0" w:color="auto"/>
                <w:right w:val="none" w:sz="0" w:space="0" w:color="auto"/>
              </w:divBdr>
              <w:divsChild>
                <w:div w:id="772168072">
                  <w:marLeft w:val="0"/>
                  <w:marRight w:val="0"/>
                  <w:marTop w:val="0"/>
                  <w:marBottom w:val="0"/>
                  <w:divBdr>
                    <w:top w:val="none" w:sz="0" w:space="0" w:color="auto"/>
                    <w:left w:val="none" w:sz="0" w:space="0" w:color="auto"/>
                    <w:bottom w:val="none" w:sz="0" w:space="0" w:color="auto"/>
                    <w:right w:val="none" w:sz="0" w:space="0" w:color="auto"/>
                  </w:divBdr>
                  <w:divsChild>
                    <w:div w:id="60297081">
                      <w:marLeft w:val="0"/>
                      <w:marRight w:val="0"/>
                      <w:marTop w:val="0"/>
                      <w:marBottom w:val="0"/>
                      <w:divBdr>
                        <w:top w:val="none" w:sz="0" w:space="0" w:color="auto"/>
                        <w:left w:val="none" w:sz="0" w:space="0" w:color="auto"/>
                        <w:bottom w:val="none" w:sz="0" w:space="0" w:color="auto"/>
                        <w:right w:val="none" w:sz="0" w:space="0" w:color="auto"/>
                      </w:divBdr>
                    </w:div>
                    <w:div w:id="1329212076">
                      <w:marLeft w:val="0"/>
                      <w:marRight w:val="0"/>
                      <w:marTop w:val="0"/>
                      <w:marBottom w:val="0"/>
                      <w:divBdr>
                        <w:top w:val="none" w:sz="0" w:space="0" w:color="auto"/>
                        <w:left w:val="none" w:sz="0" w:space="0" w:color="auto"/>
                        <w:bottom w:val="none" w:sz="0" w:space="0" w:color="auto"/>
                        <w:right w:val="none" w:sz="0" w:space="0" w:color="auto"/>
                      </w:divBdr>
                      <w:divsChild>
                        <w:div w:id="1109662013">
                          <w:marLeft w:val="0"/>
                          <w:marRight w:val="0"/>
                          <w:marTop w:val="0"/>
                          <w:marBottom w:val="0"/>
                          <w:divBdr>
                            <w:top w:val="none" w:sz="0" w:space="0" w:color="auto"/>
                            <w:left w:val="none" w:sz="0" w:space="0" w:color="auto"/>
                            <w:bottom w:val="none" w:sz="0" w:space="0" w:color="auto"/>
                            <w:right w:val="none" w:sz="0" w:space="0" w:color="auto"/>
                          </w:divBdr>
                          <w:divsChild>
                            <w:div w:id="1644382208">
                              <w:marLeft w:val="0"/>
                              <w:marRight w:val="0"/>
                              <w:marTop w:val="0"/>
                              <w:marBottom w:val="0"/>
                              <w:divBdr>
                                <w:top w:val="none" w:sz="0" w:space="0" w:color="auto"/>
                                <w:left w:val="none" w:sz="0" w:space="0" w:color="auto"/>
                                <w:bottom w:val="none" w:sz="0" w:space="0" w:color="auto"/>
                                <w:right w:val="none" w:sz="0" w:space="0" w:color="auto"/>
                              </w:divBdr>
                              <w:divsChild>
                                <w:div w:id="1577398515">
                                  <w:marLeft w:val="0"/>
                                  <w:marRight w:val="0"/>
                                  <w:marTop w:val="0"/>
                                  <w:marBottom w:val="0"/>
                                  <w:divBdr>
                                    <w:top w:val="none" w:sz="0" w:space="0" w:color="auto"/>
                                    <w:left w:val="none" w:sz="0" w:space="0" w:color="auto"/>
                                    <w:bottom w:val="none" w:sz="0" w:space="0" w:color="auto"/>
                                    <w:right w:val="none" w:sz="0" w:space="0" w:color="auto"/>
                                  </w:divBdr>
                                  <w:divsChild>
                                    <w:div w:id="809515585">
                                      <w:marLeft w:val="0"/>
                                      <w:marRight w:val="0"/>
                                      <w:marTop w:val="0"/>
                                      <w:marBottom w:val="0"/>
                                      <w:divBdr>
                                        <w:top w:val="none" w:sz="0" w:space="0" w:color="auto"/>
                                        <w:left w:val="none" w:sz="0" w:space="0" w:color="auto"/>
                                        <w:bottom w:val="none" w:sz="0" w:space="0" w:color="auto"/>
                                        <w:right w:val="none" w:sz="0" w:space="0" w:color="auto"/>
                                      </w:divBdr>
                                      <w:divsChild>
                                        <w:div w:id="312953872">
                                          <w:marLeft w:val="0"/>
                                          <w:marRight w:val="0"/>
                                          <w:marTop w:val="0"/>
                                          <w:marBottom w:val="0"/>
                                          <w:divBdr>
                                            <w:top w:val="none" w:sz="0" w:space="0" w:color="auto"/>
                                            <w:left w:val="none" w:sz="0" w:space="0" w:color="auto"/>
                                            <w:bottom w:val="none" w:sz="0" w:space="0" w:color="auto"/>
                                            <w:right w:val="none" w:sz="0" w:space="0" w:color="auto"/>
                                          </w:divBdr>
                                          <w:divsChild>
                                            <w:div w:id="112212512">
                                              <w:marLeft w:val="0"/>
                                              <w:marRight w:val="0"/>
                                              <w:marTop w:val="0"/>
                                              <w:marBottom w:val="60"/>
                                              <w:divBdr>
                                                <w:top w:val="none" w:sz="0" w:space="0" w:color="auto"/>
                                                <w:left w:val="none" w:sz="0" w:space="0" w:color="auto"/>
                                                <w:bottom w:val="none" w:sz="0" w:space="0" w:color="auto"/>
                                                <w:right w:val="none" w:sz="0" w:space="0" w:color="auto"/>
                                              </w:divBdr>
                                              <w:divsChild>
                                                <w:div w:id="793596760">
                                                  <w:marLeft w:val="0"/>
                                                  <w:marRight w:val="0"/>
                                                  <w:marTop w:val="0"/>
                                                  <w:marBottom w:val="0"/>
                                                  <w:divBdr>
                                                    <w:top w:val="none" w:sz="0" w:space="0" w:color="auto"/>
                                                    <w:left w:val="none" w:sz="0" w:space="0" w:color="auto"/>
                                                    <w:bottom w:val="none" w:sz="0" w:space="0" w:color="auto"/>
                                                    <w:right w:val="none" w:sz="0" w:space="0" w:color="auto"/>
                                                  </w:divBdr>
                                                </w:div>
                                              </w:divsChild>
                                            </w:div>
                                            <w:div w:id="1234782490">
                                              <w:marLeft w:val="0"/>
                                              <w:marRight w:val="0"/>
                                              <w:marTop w:val="0"/>
                                              <w:marBottom w:val="0"/>
                                              <w:divBdr>
                                                <w:top w:val="none" w:sz="0" w:space="0" w:color="auto"/>
                                                <w:left w:val="none" w:sz="0" w:space="0" w:color="auto"/>
                                                <w:bottom w:val="none" w:sz="0" w:space="0" w:color="auto"/>
                                                <w:right w:val="none" w:sz="0" w:space="0" w:color="auto"/>
                                              </w:divBdr>
                                              <w:divsChild>
                                                <w:div w:id="1797940717">
                                                  <w:marLeft w:val="75"/>
                                                  <w:marRight w:val="0"/>
                                                  <w:marTop w:val="0"/>
                                                  <w:marBottom w:val="0"/>
                                                  <w:divBdr>
                                                    <w:top w:val="none" w:sz="0" w:space="0" w:color="auto"/>
                                                    <w:left w:val="none" w:sz="0" w:space="0" w:color="auto"/>
                                                    <w:bottom w:val="none" w:sz="0" w:space="0" w:color="auto"/>
                                                    <w:right w:val="none" w:sz="0" w:space="0" w:color="auto"/>
                                                  </w:divBdr>
                                                  <w:divsChild>
                                                    <w:div w:id="1009409697">
                                                      <w:marLeft w:val="0"/>
                                                      <w:marRight w:val="0"/>
                                                      <w:marTop w:val="0"/>
                                                      <w:marBottom w:val="0"/>
                                                      <w:divBdr>
                                                        <w:top w:val="none" w:sz="0" w:space="0" w:color="auto"/>
                                                        <w:left w:val="none" w:sz="0" w:space="0" w:color="auto"/>
                                                        <w:bottom w:val="none" w:sz="0" w:space="0" w:color="auto"/>
                                                        <w:right w:val="none" w:sz="0" w:space="0" w:color="auto"/>
                                                      </w:divBdr>
                                                      <w:divsChild>
                                                        <w:div w:id="2089305781">
                                                          <w:marLeft w:val="0"/>
                                                          <w:marRight w:val="0"/>
                                                          <w:marTop w:val="0"/>
                                                          <w:marBottom w:val="0"/>
                                                          <w:divBdr>
                                                            <w:top w:val="none" w:sz="0" w:space="0" w:color="auto"/>
                                                            <w:left w:val="none" w:sz="0" w:space="0" w:color="auto"/>
                                                            <w:bottom w:val="none" w:sz="0" w:space="0" w:color="auto"/>
                                                            <w:right w:val="none" w:sz="0" w:space="0" w:color="auto"/>
                                                          </w:divBdr>
                                                        </w:div>
                                                      </w:divsChild>
                                                    </w:div>
                                                    <w:div w:id="1449272649">
                                                      <w:marLeft w:val="0"/>
                                                      <w:marRight w:val="0"/>
                                                      <w:marTop w:val="0"/>
                                                      <w:marBottom w:val="0"/>
                                                      <w:divBdr>
                                                        <w:top w:val="none" w:sz="0" w:space="0" w:color="auto"/>
                                                        <w:left w:val="none" w:sz="0" w:space="0" w:color="auto"/>
                                                        <w:bottom w:val="none" w:sz="0" w:space="0" w:color="auto"/>
                                                        <w:right w:val="none" w:sz="0" w:space="0" w:color="auto"/>
                                                      </w:divBdr>
                                                      <w:divsChild>
                                                        <w:div w:id="20135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61758">
                                                  <w:marLeft w:val="0"/>
                                                  <w:marRight w:val="0"/>
                                                  <w:marTop w:val="0"/>
                                                  <w:marBottom w:val="0"/>
                                                  <w:divBdr>
                                                    <w:top w:val="none" w:sz="0" w:space="0" w:color="auto"/>
                                                    <w:left w:val="none" w:sz="0" w:space="0" w:color="auto"/>
                                                    <w:bottom w:val="none" w:sz="0" w:space="0" w:color="auto"/>
                                                    <w:right w:val="none" w:sz="0" w:space="0" w:color="auto"/>
                                                  </w:divBdr>
                                                  <w:divsChild>
                                                    <w:div w:id="12195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EIRException xmlns="http://schemas.microsoft.com/sharepoint/v3" xsi:nil="true"/>
    <DocId xmlns="90926c0a-9481-4a73-b804-61509793a637" xsi:nil="true"/>
    <SecurityDescriptors xmlns="http://schemas.microsoft.com/sharepoint/v3">None</SecurityDescriptors>
    <MeridioUrl xmlns="90926c0a-9481-4a73-b804-61509793a637" xsi:nil="true"/>
    <RetentionCategory xmlns="http://schemas.microsoft.com/sharepoint/v3">None</RetentionCategory>
    <MeridioEDCData xmlns="90926c0a-9481-4a73-b804-61509793a637" xsi:nil="true"/>
    <MeridioEDCStatus xmlns="90926c0a-9481-4a73-b804-61509793a637" xsi:nil="true"/>
    <Declared xmlns="90926c0a-9481-4a73-b804-61509793a637">false</Declared>
    <UKProtectiveMarking xmlns="04738c6d-ecc8-46f1-821f-82e308eab3d9">OFFICIAL</UKProtectiveMarking>
    <PolicyIdentifier xmlns="04738c6d-ecc8-46f1-821f-82e308eab3d9">UK</PolicyIdentifier>
    <DPADisclosabilityIndicator xmlns="04738c6d-ecc8-46f1-821f-82e308eab3d9" xsi:nil="true"/>
    <FOIReleasedOnRequest xmlns="04738c6d-ecc8-46f1-821f-82e308eab3d9" xsi:nil="true"/>
    <DPAExemption xmlns="04738c6d-ecc8-46f1-821f-82e308eab3d9" xsi:nil="true"/>
    <Local_x0020_KeywordsOOB xmlns="6b38e8d3-7dad-485a-a5ee-5aae4a57650c"/>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2018-06-25T23:00:00+00:00</CreatedOriginated>
    <FOIExemption xmlns="04738c6d-ecc8-46f1-821f-82e308eab3d9">No</FOIExempt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04_deliver</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 army headquarters</TermName>
          <TermId xmlns="http://schemas.microsoft.com/office/infopath/2007/PartnerControls">7bb42014-cce0-4b0a-8481-4248e12a5991</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army headquarters</TermName>
          <TermId xmlns="http://schemas.microsoft.com/office/infopath/2007/PartnerControls">8023c5c8-3188-4671-8c33-2c506477c2fe</TermId>
        </TermInfo>
      </Terms>
    </m79e07ce3690491db9121a08429fad40>
    <TaxCatchAll xmlns="04738c6d-ecc8-46f1-821f-82e308eab3d9">
      <Value>6</Value>
      <Value>5</Value>
      <Value>8</Value>
      <Value>7</Value>
    </TaxCatchAll>
    <CategoryDescription xmlns="http://schemas.microsoft.com/sharepoint.v3"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 electronic ways of working</TermName>
          <TermId xmlns="http://schemas.microsoft.com/office/infopath/2007/PartnerControls">a496780e-dac4-47a2-a8a8-e42c231b749d</TermId>
        </TermInfo>
      </Terms>
    </i71a74d1f9984201b479cc08077b6323>
    <wic_System_Copyright xmlns="http://schemas.microsoft.com/sharepoint/v3/fields" xsi:nil="true"/>
    <_dlc_Exempt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olicyDirtyBag xmlns="microsoft.office.server.policy.changes">
  <Microsoft.Office.RecordsManagement.PolicyFeatures.Expiration op="Change"/>
</PolicyDirtyBag>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C95E6179CEC013469DA98C3F974B7E5C" ma:contentTypeVersion="34" ma:contentTypeDescription="Designed to facilitate the storage of MOD Documents with a '.doc' or '.docx' extension" ma:contentTypeScope="" ma:versionID="93aa5035574186106a30ffcfdfbc3388">
  <xsd:schema xmlns:xsd="http://www.w3.org/2001/XMLSchema" xmlns:xs="http://www.w3.org/2001/XMLSchema" xmlns:p="http://schemas.microsoft.com/office/2006/metadata/properties" xmlns:ns1="http://schemas.microsoft.com/sharepoint/v3" xmlns:ns2="http://schemas.microsoft.com/sharepoint.v3" xmlns:ns3="04738c6d-ecc8-46f1-821f-82e308eab3d9" xmlns:ns4="6b38e8d3-7dad-485a-a5ee-5aae4a57650c" xmlns:ns5="http://schemas.microsoft.com/sharepoint/v3/fields" xmlns:ns6="90926c0a-9481-4a73-b804-61509793a637" xmlns:ns7="2666c63e-1e31-4aa8-b29c-7a4297afad39" targetNamespace="http://schemas.microsoft.com/office/2006/metadata/properties" ma:root="true" ma:fieldsID="6f3d8df19f6ef87945af708626102494" ns1:_="" ns2:_="" ns3:_="" ns4:_="" ns5:_="" ns6:_="" ns7:_="">
    <xsd:import namespace="http://schemas.microsoft.com/sharepoint/v3"/>
    <xsd:import namespace="http://schemas.microsoft.com/sharepoint.v3"/>
    <xsd:import namespace="04738c6d-ecc8-46f1-821f-82e308eab3d9"/>
    <xsd:import namespace="6b38e8d3-7dad-485a-a5ee-5aae4a57650c"/>
    <xsd:import namespace="http://schemas.microsoft.com/sharepoint/v3/fields"/>
    <xsd:import namespace="90926c0a-9481-4a73-b804-61509793a637"/>
    <xsd:import namespace="2666c63e-1e31-4aa8-b29c-7a4297afad39"/>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1:EIRException"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3:EIRException"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0">
      <xsd:simpleType>
        <xsd:restriction base="dms:Text"/>
      </xsd:simpleType>
    </xsd:element>
    <xsd:element name="_dlc_Exempt" ma:index="4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2"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35"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TaxCatchAll" ma:index="37" nillable="true" ma:displayName="Taxonomy Catch All Column" ma:description="" ma:hidden="true" ma:list="{fc3da1ad-2821-44ea-8571-02c0cd3e7f23}" ma:internalName="TaxCatchAll" ma:showField="CatchAllData" ma:web="6b38e8d3-7dad-485a-a5ee-5aae4a57650c">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9" nillable="true" ma:displayName="Taxonomy Catch All Column1" ma:description="" ma:hidden="true" ma:list="{fc3da1ad-2821-44ea-8571-02c0cd3e7f23}" ma:internalName="TaxCatchAllLabel" ma:readOnly="true" ma:showField="CatchAllDataLabel" ma:web="6b38e8d3-7dad-485a-a5ee-5aae4a57650c">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1" ma:taxonomy="true" ma:internalName="d67af1ddf1dc47979d20c0eae491b81b" ma:taxonomyFieldName="fileplanid" ma:displayName="UK Defence File Plan" ma:readOnly="false" ma:default="8;#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2" ma:taxonomy="true" ma:internalName="m79e07ce3690491db9121a08429fad40" ma:taxonomyFieldName="Business_x0020_Owner" ma:displayName="Business Owner" ma:readOnly="false" ma:default="7;#Army Headquarters|8023c5c8-3188-4671-8c33-2c506477c2fe"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3" ma:taxonomy="true" ma:internalName="n1f450bd0d644ca798bdc94626fdef4f" ma:taxonomyFieldName="Subject_x0020_Keywords" ma:displayName="Subject Keywords" ma:readOnly="false" ma:default="6;#Army Headquarters|7bb42014-cce0-4b0a-8481-4248e12a5991"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4" ma:taxonomy="true" ma:internalName="i71a74d1f9984201b479cc08077b6323" ma:taxonomyFieldName="Subject_x0020_Category" ma:displayName="Subject Category" ma:readOnly="false" ma:default="5;#Electronic ways of working|a496780e-dac4-47a2-a8a8-e42c231b749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38e8d3-7dad-485a-a5ee-5aae4a57650c"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0926c0a-9481-4a73-b804-61509793a637"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6c63e-1e31-4aa8-b29c-7a4297afad39" elementFormDefault="qualified">
    <xsd:import namespace="http://schemas.microsoft.com/office/2006/documentManagement/types"/>
    <xsd:import namespace="http://schemas.microsoft.com/office/infopath/2007/PartnerControls"/>
    <xsd:element name="MediaServiceMetadata" ma:index="46" nillable="true" ma:displayName="MediaServiceMetadata" ma:hidden="true" ma:internalName="MediaServiceMetadata" ma:readOnly="true">
      <xsd:simpleType>
        <xsd:restriction base="dms:Note"/>
      </xsd:simpleType>
    </xsd:element>
    <xsd:element name="MediaServiceFastMetadata" ma:index="4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5"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Props1.xml><?xml version="1.0" encoding="utf-8"?>
<ds:datastoreItem xmlns:ds="http://schemas.openxmlformats.org/officeDocument/2006/customXml" ds:itemID="{029ACF8B-2432-4DAA-8F53-A2B05DC74757}">
  <ds:schemaRefs>
    <ds:schemaRef ds:uri="http://schemas.microsoft.com/office/2006/metadata/properties"/>
    <ds:schemaRef ds:uri="http://schemas.microsoft.com/sharepoint/v3/fields"/>
    <ds:schemaRef ds:uri="http://www.w3.org/XML/1998/namespace"/>
    <ds:schemaRef ds:uri="http://schemas.microsoft.com/office/infopath/2007/PartnerControls"/>
    <ds:schemaRef ds:uri="http://purl.org/dc/elements/1.1/"/>
    <ds:schemaRef ds:uri="6b38e8d3-7dad-485a-a5ee-5aae4a57650c"/>
    <ds:schemaRef ds:uri="http://schemas.openxmlformats.org/package/2006/metadata/core-properties"/>
    <ds:schemaRef ds:uri="2666c63e-1e31-4aa8-b29c-7a4297afad39"/>
    <ds:schemaRef ds:uri="http://purl.org/dc/dcmitype/"/>
    <ds:schemaRef ds:uri="90926c0a-9481-4a73-b804-61509793a637"/>
    <ds:schemaRef ds:uri="04738c6d-ecc8-46f1-821f-82e308eab3d9"/>
    <ds:schemaRef ds:uri="http://schemas.microsoft.com/office/2006/documentManagement/types"/>
    <ds:schemaRef ds:uri="http://schemas.microsoft.com/sharepoint.v3"/>
    <ds:schemaRef ds:uri="http://schemas.microsoft.com/sharepoint/v3"/>
    <ds:schemaRef ds:uri="http://purl.org/dc/terms/"/>
  </ds:schemaRefs>
</ds:datastoreItem>
</file>

<file path=customXml/itemProps2.xml><?xml version="1.0" encoding="utf-8"?>
<ds:datastoreItem xmlns:ds="http://schemas.openxmlformats.org/officeDocument/2006/customXml" ds:itemID="{742379E2-200E-4074-A69F-72F7EB441902}">
  <ds:schemaRefs>
    <ds:schemaRef ds:uri="http://schemas.microsoft.com/sharepoint/v3/contenttype/forms"/>
  </ds:schemaRefs>
</ds:datastoreItem>
</file>

<file path=customXml/itemProps3.xml><?xml version="1.0" encoding="utf-8"?>
<ds:datastoreItem xmlns:ds="http://schemas.openxmlformats.org/officeDocument/2006/customXml" ds:itemID="{76D61876-F440-47CD-89F8-261C3D1F0F73}">
  <ds:schemaRefs>
    <ds:schemaRef ds:uri="microsoft.office.server.policy.changes"/>
  </ds:schemaRefs>
</ds:datastoreItem>
</file>

<file path=customXml/itemProps4.xml><?xml version="1.0" encoding="utf-8"?>
<ds:datastoreItem xmlns:ds="http://schemas.openxmlformats.org/officeDocument/2006/customXml" ds:itemID="{CEB82A22-1F89-4C5F-BA89-DCDCC4502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6b38e8d3-7dad-485a-a5ee-5aae4a57650c"/>
    <ds:schemaRef ds:uri="http://schemas.microsoft.com/sharepoint/v3/fields"/>
    <ds:schemaRef ds:uri="90926c0a-9481-4a73-b804-61509793a637"/>
    <ds:schemaRef ds:uri="2666c63e-1e31-4aa8-b29c-7a4297af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195B5F-3BB6-4DE6-A5EB-FCC23DD0B048}">
  <ds:schemaRefs>
    <ds:schemaRef ds:uri="http://schemas.microsoft.com/sharepoint/events"/>
  </ds:schemaRefs>
</ds:datastoreItem>
</file>

<file path=customXml/itemProps6.xml><?xml version="1.0" encoding="utf-8"?>
<ds:datastoreItem xmlns:ds="http://schemas.openxmlformats.org/officeDocument/2006/customXml" ds:itemID="{8780FD3B-A212-4EF9-BA54-7B19CA99AF8D}">
  <ds:schemaRefs>
    <ds:schemaRef ds:uri="office.server.policy"/>
  </ds:schemaRefs>
</ds:datastoreItem>
</file>

<file path=customXml/itemProps7.xml><?xml version="1.0" encoding="utf-8"?>
<ds:datastoreItem xmlns:ds="http://schemas.openxmlformats.org/officeDocument/2006/customXml" ds:itemID="{2C38AC90-1D5A-45D0-A79A-4C8FC77356B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 - Lt Gen Felton 2017</vt:lpstr>
    </vt:vector>
  </TitlesOfParts>
  <Company>Ministry of Defence</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 Lt Gen Felton 2017</dc:title>
  <dc:creator>Lewis, Amanda  (AACHQ-BSG-Manager)</dc:creator>
  <cp:lastModifiedBy>Lewis, Amanda  (AACHQ-BSG-Manager)</cp:lastModifiedBy>
  <cp:revision>2</cp:revision>
  <dcterms:created xsi:type="dcterms:W3CDTF">2018-10-01T14:44:00Z</dcterms:created>
  <dcterms:modified xsi:type="dcterms:W3CDTF">2018-10-01T14:44:00Z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0x010100D9D675D6CDED02438DC7CFF78D2F29E40100C95E6179CEC013469DA98C3F974B7E5C</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5;# electronic ways of working|a496780e-dac4-47a2-a8a8-e42c231b749d</vt:lpwstr>
  </property>
  <property fmtid="{D5CDD505-2E9C-101B-9397-08002B2CF9AE}" pid="6" name="TaxKeyword">
    <vt:lpwstr/>
  </property>
  <property fmtid="{D5CDD505-2E9C-101B-9397-08002B2CF9AE}" pid="7" name="cc">
    <vt:lpwstr/>
  </property>
  <property fmtid="{D5CDD505-2E9C-101B-9397-08002B2CF9AE}" pid="8" name="Order">
    <vt:r8>12000</vt:r8>
  </property>
  <property fmtid="{D5CDD505-2E9C-101B-9397-08002B2CF9AE}" pid="9" name="xd_ProgID">
    <vt:lpwstr/>
  </property>
  <property fmtid="{D5CDD505-2E9C-101B-9397-08002B2CF9AE}" pid="10" name="TemplateUrl">
    <vt:lpwstr/>
  </property>
  <property fmtid="{D5CDD505-2E9C-101B-9397-08002B2CF9AE}" pid="11" name="ComplianceAssetId">
    <vt:lpwstr/>
  </property>
  <property fmtid="{D5CDD505-2E9C-101B-9397-08002B2CF9AE}" pid="12" name="to">
    <vt:lpwstr/>
  </property>
  <property fmtid="{D5CDD505-2E9C-101B-9397-08002B2CF9AE}" pid="13" name="Business Owner">
    <vt:lpwstr>7;#army headquarters|8023c5c8-3188-4671-8c33-2c506477c2fe</vt:lpwstr>
  </property>
  <property fmtid="{D5CDD505-2E9C-101B-9397-08002B2CF9AE}" pid="14" name="fileplanid">
    <vt:lpwstr>8;#04_deliver|954cf193-6423-4137-9b07-8b4f402d8d43</vt:lpwstr>
  </property>
  <property fmtid="{D5CDD505-2E9C-101B-9397-08002B2CF9AE}" pid="15" name="MODImageCleaning">
    <vt:lpwstr/>
  </property>
  <property fmtid="{D5CDD505-2E9C-101B-9397-08002B2CF9AE}" pid="16" name="MODScanStandard">
    <vt:lpwstr/>
  </property>
  <property fmtid="{D5CDD505-2E9C-101B-9397-08002B2CF9AE}" pid="17" name="MODScanVerified">
    <vt:lpwstr/>
  </property>
  <property fmtid="{D5CDD505-2E9C-101B-9397-08002B2CF9AE}" pid="18" name="ScannerOperator">
    <vt:lpwstr/>
  </property>
  <property fmtid="{D5CDD505-2E9C-101B-9397-08002B2CF9AE}" pid="19" name="from">
    <vt:lpwstr/>
  </property>
  <property fmtid="{D5CDD505-2E9C-101B-9397-08002B2CF9AE}" pid="20" name="Subject Keywords">
    <vt:lpwstr>6;# army headquarters|7bb42014-cce0-4b0a-8481-4248e12a5991</vt:lpwstr>
  </property>
  <property fmtid="{D5CDD505-2E9C-101B-9397-08002B2CF9AE}" pid="21" name="Email_x0020z_Subject">
    <vt:lpwstr/>
  </property>
  <property fmtid="{D5CDD505-2E9C-101B-9397-08002B2CF9AE}" pid="22" name="MODNumberOfPagesScanned">
    <vt:lpwstr/>
  </property>
  <property fmtid="{D5CDD505-2E9C-101B-9397-08002B2CF9AE}" pid="23" name="SharedWithUsers">
    <vt:lpwstr/>
  </property>
</Properties>
</file>